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193892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 xml:space="preserve">право заключения муниципального контракта  на поставку </w:t>
      </w:r>
      <w:r w:rsidR="009B1F66">
        <w:rPr>
          <w:b/>
        </w:rPr>
        <w:t>подметально-вакуумной машины</w:t>
      </w:r>
    </w:p>
    <w:p w:rsidR="008F3AB9" w:rsidRPr="003E2AAE" w:rsidRDefault="008F3AB9" w:rsidP="008F3AB9">
      <w:pPr>
        <w:ind w:firstLine="709"/>
        <w:rPr>
          <w:lang w:val="en-US"/>
        </w:rPr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  <w:r w:rsidR="003E2AAE">
        <w:rPr>
          <w:b/>
          <w:lang w:val="en-US"/>
        </w:rPr>
        <w:t xml:space="preserve"> 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74"/>
        <w:gridCol w:w="1275"/>
        <w:gridCol w:w="993"/>
        <w:gridCol w:w="1701"/>
        <w:gridCol w:w="850"/>
        <w:gridCol w:w="851"/>
        <w:gridCol w:w="708"/>
        <w:gridCol w:w="851"/>
        <w:gridCol w:w="850"/>
        <w:gridCol w:w="1276"/>
        <w:gridCol w:w="992"/>
        <w:gridCol w:w="1431"/>
      </w:tblGrid>
      <w:tr w:rsidR="008F3AB9" w:rsidRPr="009250E0" w:rsidTr="00CB073E">
        <w:tc>
          <w:tcPr>
            <w:tcW w:w="197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9B1F66">
            <w:pPr>
              <w:jc w:val="center"/>
            </w:pPr>
            <w:r w:rsidRPr="009250E0">
              <w:t xml:space="preserve">Наименование  </w:t>
            </w:r>
            <w:r w:rsidR="009B1F66">
              <w:t>товара</w:t>
            </w:r>
          </w:p>
        </w:tc>
        <w:tc>
          <w:tcPr>
            <w:tcW w:w="3969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193892" w:rsidRPr="009250E0" w:rsidTr="00CB073E">
        <w:tc>
          <w:tcPr>
            <w:tcW w:w="197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3969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027315">
            <w:pPr>
              <w:jc w:val="center"/>
            </w:pPr>
          </w:p>
          <w:p w:rsidR="009D7E95" w:rsidRPr="009250E0" w:rsidRDefault="009D7E95" w:rsidP="0002731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9B1F66" w:rsidRPr="009250E0" w:rsidTr="00CB073E">
        <w:trPr>
          <w:trHeight w:val="566"/>
        </w:trPr>
        <w:tc>
          <w:tcPr>
            <w:tcW w:w="1974" w:type="dxa"/>
            <w:vMerge w:val="restart"/>
            <w:tcBorders>
              <w:top w:val="double" w:sz="4" w:space="0" w:color="auto"/>
            </w:tcBorders>
          </w:tcPr>
          <w:p w:rsidR="009B1F66" w:rsidRPr="003F0ECA" w:rsidRDefault="009B1F66" w:rsidP="003E2AAE">
            <w:pPr>
              <w:ind w:firstLine="0"/>
              <w:rPr>
                <w:sz w:val="16"/>
              </w:rPr>
            </w:pPr>
            <w:r>
              <w:rPr>
                <w:b/>
              </w:rPr>
              <w:t xml:space="preserve">Вакуумно-подметальная машина </w:t>
            </w:r>
            <w:r w:rsidR="003E2AAE">
              <w:rPr>
                <w:b/>
                <w:lang w:val="en-US"/>
              </w:rPr>
              <w:t>Johnston</w:t>
            </w:r>
            <w:r w:rsidR="003E2AAE">
              <w:rPr>
                <w:b/>
              </w:rPr>
              <w:t>,</w:t>
            </w:r>
            <w:r>
              <w:rPr>
                <w:b/>
              </w:rPr>
              <w:t xml:space="preserve"> модель</w:t>
            </w:r>
            <w:r w:rsidR="003E2AAE" w:rsidRPr="003E2AAE">
              <w:rPr>
                <w:b/>
              </w:rPr>
              <w:t xml:space="preserve"> </w:t>
            </w:r>
            <w:r w:rsidR="003E2AAE">
              <w:rPr>
                <w:b/>
                <w:lang w:val="en-US"/>
              </w:rPr>
              <w:t>CN</w:t>
            </w:r>
            <w:r>
              <w:rPr>
                <w:b/>
              </w:rPr>
              <w:t xml:space="preserve"> 10</w:t>
            </w:r>
            <w:r w:rsidR="003E2AAE">
              <w:rPr>
                <w:b/>
              </w:rPr>
              <w:t>1</w:t>
            </w:r>
            <w:r w:rsidRPr="00B75064">
              <w:rPr>
                <w:b/>
              </w:rPr>
              <w:t xml:space="preserve"> </w:t>
            </w:r>
            <w:r>
              <w:rPr>
                <w:b/>
              </w:rPr>
              <w:t>или эквивалент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</w:tcPr>
          <w:p w:rsidR="009B1F66" w:rsidRPr="009B1F66" w:rsidRDefault="009B1F66" w:rsidP="003E2AAE">
            <w:pPr>
              <w:ind w:firstLine="0"/>
              <w:rPr>
                <w:sz w:val="20"/>
                <w:szCs w:val="20"/>
              </w:rPr>
            </w:pPr>
            <w:r w:rsidRPr="009B1F66">
              <w:rPr>
                <w:sz w:val="20"/>
                <w:szCs w:val="20"/>
              </w:rPr>
              <w:t xml:space="preserve">модель </w:t>
            </w:r>
            <w:r w:rsidR="003E2AAE">
              <w:rPr>
                <w:b/>
                <w:lang w:val="en-US"/>
              </w:rPr>
              <w:t>CN</w:t>
            </w:r>
            <w:r w:rsidR="003E2AAE" w:rsidRPr="009B1F66">
              <w:rPr>
                <w:sz w:val="20"/>
                <w:szCs w:val="20"/>
              </w:rPr>
              <w:t xml:space="preserve"> </w:t>
            </w:r>
            <w:r w:rsidRPr="009B1F66">
              <w:rPr>
                <w:sz w:val="20"/>
                <w:szCs w:val="20"/>
              </w:rPr>
              <w:t>10</w:t>
            </w:r>
            <w:r w:rsidR="003E2AAE">
              <w:rPr>
                <w:sz w:val="20"/>
                <w:szCs w:val="20"/>
              </w:rPr>
              <w:t>1</w:t>
            </w:r>
            <w:r w:rsidRPr="009B1F66">
              <w:rPr>
                <w:sz w:val="20"/>
                <w:szCs w:val="20"/>
              </w:rPr>
              <w:t xml:space="preserve"> в </w:t>
            </w:r>
            <w:r w:rsidRPr="009B1F66">
              <w:rPr>
                <w:b/>
                <w:sz w:val="20"/>
                <w:szCs w:val="20"/>
              </w:rPr>
              <w:t>стандартной комплектации</w:t>
            </w:r>
            <w:r w:rsidRPr="009B1F66">
              <w:rPr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9B1F66" w:rsidRDefault="009B1F66" w:rsidP="00193892">
            <w:pPr>
              <w:ind w:firstLine="0"/>
            </w:pPr>
            <w:r>
              <w:t>Тыс.</w:t>
            </w:r>
          </w:p>
          <w:p w:rsidR="009B1F66" w:rsidRPr="009250E0" w:rsidRDefault="009B1F66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9B1F66" w:rsidRDefault="009B1F66" w:rsidP="00193892">
            <w:pPr>
              <w:jc w:val="center"/>
            </w:pPr>
          </w:p>
          <w:p w:rsidR="009B1F66" w:rsidRPr="009250E0" w:rsidRDefault="003E2AAE" w:rsidP="003E2AAE">
            <w:pPr>
              <w:ind w:firstLine="0"/>
            </w:pPr>
            <w:r w:rsidRPr="003E2AAE">
              <w:t>3</w:t>
            </w:r>
            <w:r w:rsidR="009B1F66">
              <w:t>600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9B1F66" w:rsidRDefault="009B1F66" w:rsidP="00193892">
            <w:pPr>
              <w:jc w:val="center"/>
            </w:pPr>
          </w:p>
          <w:p w:rsidR="009B1F66" w:rsidRPr="003E2AAE" w:rsidRDefault="003E2AAE" w:rsidP="00193892">
            <w:pPr>
              <w:ind w:firstLine="0"/>
            </w:pPr>
            <w:r w:rsidRPr="003E2AAE">
              <w:t>3700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1F66" w:rsidRDefault="009B1F66" w:rsidP="00027315">
            <w:pPr>
              <w:jc w:val="center"/>
            </w:pPr>
          </w:p>
          <w:p w:rsidR="009B1F66" w:rsidRPr="003E2AAE" w:rsidRDefault="003E2AAE" w:rsidP="003E2AAE">
            <w:pPr>
              <w:ind w:firstLine="0"/>
            </w:pPr>
            <w:r w:rsidRPr="003E2AAE">
              <w:t>3</w:t>
            </w:r>
            <w:r w:rsidR="009B1F66">
              <w:t>6</w:t>
            </w:r>
            <w:r w:rsidRPr="003E2AAE">
              <w:t>50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1F66" w:rsidRDefault="009B1F66" w:rsidP="008F3AB9">
            <w:pPr>
              <w:ind w:firstLine="0"/>
            </w:pPr>
          </w:p>
          <w:p w:rsidR="009B1F66" w:rsidRPr="009250E0" w:rsidRDefault="003E2AAE" w:rsidP="003E2AAE">
            <w:pPr>
              <w:ind w:firstLine="0"/>
            </w:pPr>
            <w:r w:rsidRPr="003E2AAE">
              <w:t>3</w:t>
            </w:r>
            <w:r w:rsidR="009B1F66">
              <w:t>6</w:t>
            </w:r>
            <w:r w:rsidRPr="003E2AAE">
              <w:t>5</w:t>
            </w:r>
            <w:r w:rsidR="009B1F66">
              <w:t>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1F66" w:rsidRDefault="009B1F66" w:rsidP="008F3AB9"/>
          <w:p w:rsidR="009B1F66" w:rsidRPr="009250E0" w:rsidRDefault="003E2AAE" w:rsidP="003E2AAE">
            <w:r w:rsidRPr="003E2AAE">
              <w:t>3</w:t>
            </w:r>
            <w:r w:rsidR="009B1F66">
              <w:t>6</w:t>
            </w:r>
            <w:r w:rsidRPr="003E2AAE">
              <w:t>5</w:t>
            </w:r>
            <w:r w:rsidR="009B1F66">
              <w:t>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9B1F66" w:rsidRDefault="009B1F66" w:rsidP="008F3AB9">
            <w:pPr>
              <w:ind w:firstLine="0"/>
            </w:pPr>
          </w:p>
          <w:p w:rsidR="009B1F66" w:rsidRDefault="009B1F66" w:rsidP="008F3AB9">
            <w:pPr>
              <w:ind w:firstLine="0"/>
            </w:pPr>
            <w:r>
              <w:t>1</w:t>
            </w:r>
          </w:p>
          <w:p w:rsidR="009B1F66" w:rsidRPr="009250E0" w:rsidRDefault="009B1F66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9B1F66" w:rsidRDefault="009B1F66" w:rsidP="009D7E95">
            <w:pPr>
              <w:ind w:firstLine="0"/>
            </w:pPr>
          </w:p>
          <w:p w:rsidR="009B1F66" w:rsidRPr="009250E0" w:rsidRDefault="003E2AAE" w:rsidP="003E2AAE">
            <w:pPr>
              <w:ind w:firstLine="0"/>
            </w:pPr>
            <w:r w:rsidRPr="003E2AAE">
              <w:t>3</w:t>
            </w:r>
            <w:r w:rsidR="009B1F66">
              <w:t>6</w:t>
            </w:r>
            <w:r w:rsidRPr="003E2AAE">
              <w:t>5</w:t>
            </w:r>
            <w:r w:rsidR="009B1F66">
              <w:t>0</w:t>
            </w:r>
          </w:p>
        </w:tc>
      </w:tr>
      <w:tr w:rsidR="009B1F66" w:rsidRPr="009250E0" w:rsidTr="00CB073E">
        <w:trPr>
          <w:trHeight w:val="90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9B1F66" w:rsidRPr="00CB073E" w:rsidRDefault="009B1F66" w:rsidP="00CB073E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 xml:space="preserve">Габаритные размеры, </w:t>
            </w:r>
            <w:proofErr w:type="gramStart"/>
            <w:r w:rsidRPr="00CB073E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B1F66" w:rsidRPr="00CB073E" w:rsidRDefault="009B1F66" w:rsidP="00CB073E">
            <w:pPr>
              <w:ind w:firstLine="0"/>
              <w:jc w:val="left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Длина</w:t>
            </w:r>
            <w:r>
              <w:rPr>
                <w:sz w:val="18"/>
                <w:szCs w:val="18"/>
              </w:rPr>
              <w:t xml:space="preserve"> со щетками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B1F66" w:rsidRPr="003E2AAE" w:rsidRDefault="009B1F66" w:rsidP="003E2A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3E2AAE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CB073E">
        <w:trPr>
          <w:trHeight w:val="90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/>
          </w:tcPr>
          <w:p w:rsidR="009B1F66" w:rsidRPr="00CB073E" w:rsidRDefault="009B1F66" w:rsidP="0019389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B1F66" w:rsidRPr="00CB073E" w:rsidRDefault="009B1F66" w:rsidP="00193892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Ширина</w:t>
            </w:r>
          </w:p>
        </w:tc>
        <w:tc>
          <w:tcPr>
            <w:tcW w:w="1701" w:type="dxa"/>
            <w:vAlign w:val="center"/>
          </w:tcPr>
          <w:p w:rsidR="009B1F66" w:rsidRPr="00CB073E" w:rsidRDefault="009B1F66" w:rsidP="003E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AAE"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CB073E">
        <w:trPr>
          <w:trHeight w:val="90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/>
          </w:tcPr>
          <w:p w:rsidR="009B1F66" w:rsidRPr="00CB073E" w:rsidRDefault="009B1F66" w:rsidP="0019389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B1F66" w:rsidRPr="00CB073E" w:rsidRDefault="009B1F66" w:rsidP="00193892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Высота</w:t>
            </w:r>
          </w:p>
        </w:tc>
        <w:tc>
          <w:tcPr>
            <w:tcW w:w="1701" w:type="dxa"/>
            <w:vAlign w:val="center"/>
          </w:tcPr>
          <w:p w:rsidR="009B1F66" w:rsidRPr="003E2AAE" w:rsidRDefault="003E2AAE" w:rsidP="008355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F5505A">
        <w:trPr>
          <w:trHeight w:val="242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9B1F66" w:rsidRPr="00CB073E" w:rsidRDefault="009B1F66" w:rsidP="008355A8">
            <w:pPr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Двигатель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B1F66" w:rsidRPr="009B1F66" w:rsidRDefault="003E2AAE" w:rsidP="00CB07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="009B1F66" w:rsidRPr="009B1F66">
              <w:rPr>
                <w:sz w:val="20"/>
                <w:szCs w:val="20"/>
              </w:rPr>
              <w:t xml:space="preserve"> дизель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F5505A">
        <w:trPr>
          <w:trHeight w:val="242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9B1F66" w:rsidRPr="00CB073E" w:rsidRDefault="009B1F66" w:rsidP="00835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топлива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B1F66" w:rsidRPr="00CB073E" w:rsidRDefault="003E2AAE" w:rsidP="0083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B1F66">
              <w:rPr>
                <w:sz w:val="20"/>
                <w:szCs w:val="20"/>
              </w:rPr>
              <w:t>л/час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643434">
        <w:trPr>
          <w:trHeight w:val="242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</w:tcPr>
          <w:p w:rsidR="009B1F66" w:rsidRPr="00CB073E" w:rsidRDefault="009B1F66" w:rsidP="009B1F66">
            <w:pPr>
              <w:ind w:firstLine="0"/>
              <w:rPr>
                <w:sz w:val="20"/>
                <w:szCs w:val="20"/>
              </w:rPr>
            </w:pPr>
            <w:r w:rsidRPr="009B1F66">
              <w:rPr>
                <w:b/>
                <w:sz w:val="20"/>
                <w:szCs w:val="20"/>
              </w:rPr>
              <w:t>Дополнительное оборудование</w:t>
            </w:r>
            <w:r w:rsidRPr="009B1F66">
              <w:rPr>
                <w:sz w:val="20"/>
                <w:szCs w:val="20"/>
              </w:rPr>
              <w:t>:</w:t>
            </w: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535CFD">
        <w:trPr>
          <w:trHeight w:val="242"/>
        </w:trPr>
        <w:tc>
          <w:tcPr>
            <w:tcW w:w="1974" w:type="dxa"/>
            <w:vMerge/>
          </w:tcPr>
          <w:p w:rsidR="009B1F66" w:rsidRDefault="009B1F66" w:rsidP="00193892">
            <w:pPr>
              <w:ind w:firstLine="0"/>
              <w:rPr>
                <w:b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</w:tcPr>
          <w:p w:rsidR="009B1F66" w:rsidRPr="009B1F66" w:rsidRDefault="009B1F66" w:rsidP="009B1F6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1F66" w:rsidRDefault="009B1F6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9B1F66" w:rsidRDefault="009B1F6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B1F66" w:rsidRDefault="009B1F6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B1F66" w:rsidRDefault="009B1F6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9B1F66" w:rsidRDefault="009B1F66" w:rsidP="008F3AB9"/>
        </w:tc>
        <w:tc>
          <w:tcPr>
            <w:tcW w:w="992" w:type="dxa"/>
            <w:vMerge/>
          </w:tcPr>
          <w:p w:rsidR="009B1F66" w:rsidRDefault="009B1F6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9B1F66" w:rsidRDefault="009B1F66" w:rsidP="00027315"/>
        </w:tc>
      </w:tr>
      <w:tr w:rsidR="009B1F66" w:rsidRPr="009250E0" w:rsidTr="00CB073E">
        <w:tc>
          <w:tcPr>
            <w:tcW w:w="1974" w:type="dxa"/>
          </w:tcPr>
          <w:p w:rsidR="009B1F66" w:rsidRDefault="009B1F66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9B1F66" w:rsidRDefault="009B1F66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9B1F66" w:rsidRPr="009250E0" w:rsidRDefault="009B1F66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969" w:type="dxa"/>
            <w:gridSpan w:val="3"/>
          </w:tcPr>
          <w:p w:rsidR="009B1F66" w:rsidRDefault="009B1F66" w:rsidP="00027315"/>
          <w:p w:rsidR="009B1F66" w:rsidRPr="009250E0" w:rsidRDefault="003E2AAE" w:rsidP="003E2AAE">
            <w:pPr>
              <w:ind w:firstLine="0"/>
            </w:pPr>
            <w:r>
              <w:t xml:space="preserve">  3 </w:t>
            </w:r>
            <w:r w:rsidR="009B1F66">
              <w:t>6</w:t>
            </w:r>
            <w:r>
              <w:t>50</w:t>
            </w:r>
          </w:p>
        </w:tc>
        <w:tc>
          <w:tcPr>
            <w:tcW w:w="850" w:type="dxa"/>
          </w:tcPr>
          <w:p w:rsidR="009B1F66" w:rsidRPr="009250E0" w:rsidRDefault="009B1F66" w:rsidP="00CB2814">
            <w:pPr>
              <w:ind w:firstLine="0"/>
            </w:pPr>
          </w:p>
        </w:tc>
        <w:tc>
          <w:tcPr>
            <w:tcW w:w="851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708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992" w:type="dxa"/>
          </w:tcPr>
          <w:p w:rsidR="009B1F66" w:rsidRPr="009250E0" w:rsidRDefault="009B1F66" w:rsidP="00027315"/>
        </w:tc>
        <w:tc>
          <w:tcPr>
            <w:tcW w:w="1431" w:type="dxa"/>
          </w:tcPr>
          <w:p w:rsidR="009B1F66" w:rsidRPr="009250E0" w:rsidRDefault="009B1F66" w:rsidP="00027315"/>
        </w:tc>
      </w:tr>
      <w:tr w:rsidR="009B1F66" w:rsidRPr="009250E0" w:rsidTr="00CB073E">
        <w:tc>
          <w:tcPr>
            <w:tcW w:w="1974" w:type="dxa"/>
          </w:tcPr>
          <w:p w:rsidR="009B1F66" w:rsidRPr="009250E0" w:rsidRDefault="009B1F66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969" w:type="dxa"/>
            <w:gridSpan w:val="3"/>
          </w:tcPr>
          <w:p w:rsidR="009B1F66" w:rsidRPr="00193892" w:rsidRDefault="003E2AAE" w:rsidP="003E2AAE">
            <w:pPr>
              <w:ind w:firstLine="0"/>
            </w:pPr>
            <w:r>
              <w:t xml:space="preserve">  </w:t>
            </w:r>
            <w:r w:rsidR="009B1F66">
              <w:t>0</w:t>
            </w:r>
            <w:r>
              <w:t>6</w:t>
            </w:r>
            <w:r w:rsidR="009B1F66">
              <w:t>.0</w:t>
            </w:r>
            <w:r>
              <w:t>7</w:t>
            </w:r>
            <w:r w:rsidR="009B1F66">
              <w:t>.11</w:t>
            </w:r>
          </w:p>
        </w:tc>
        <w:tc>
          <w:tcPr>
            <w:tcW w:w="850" w:type="dxa"/>
          </w:tcPr>
          <w:p w:rsidR="009B1F66" w:rsidRPr="009250E0" w:rsidRDefault="009B1F66" w:rsidP="00CB2814">
            <w:pPr>
              <w:ind w:firstLine="0"/>
            </w:pPr>
          </w:p>
        </w:tc>
        <w:tc>
          <w:tcPr>
            <w:tcW w:w="851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708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992" w:type="dxa"/>
          </w:tcPr>
          <w:p w:rsidR="009B1F66" w:rsidRPr="009250E0" w:rsidRDefault="009B1F66" w:rsidP="00027315"/>
        </w:tc>
        <w:tc>
          <w:tcPr>
            <w:tcW w:w="1431" w:type="dxa"/>
          </w:tcPr>
          <w:p w:rsidR="009B1F66" w:rsidRPr="009250E0" w:rsidRDefault="009B1F66" w:rsidP="00027315"/>
        </w:tc>
      </w:tr>
      <w:tr w:rsidR="009B1F66" w:rsidRPr="009250E0" w:rsidTr="00CB073E">
        <w:tc>
          <w:tcPr>
            <w:tcW w:w="1974" w:type="dxa"/>
          </w:tcPr>
          <w:p w:rsidR="009B1F66" w:rsidRPr="009250E0" w:rsidRDefault="009B1F66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969" w:type="dxa"/>
            <w:gridSpan w:val="3"/>
          </w:tcPr>
          <w:p w:rsidR="009B1F66" w:rsidRPr="009250E0" w:rsidRDefault="003E2AAE" w:rsidP="003E2AAE">
            <w:pPr>
              <w:ind w:firstLine="0"/>
            </w:pPr>
            <w:r>
              <w:t xml:space="preserve"> д</w:t>
            </w:r>
            <w:r w:rsidR="009B1F66">
              <w:t>о 31.08.11</w:t>
            </w:r>
          </w:p>
        </w:tc>
        <w:tc>
          <w:tcPr>
            <w:tcW w:w="850" w:type="dxa"/>
          </w:tcPr>
          <w:p w:rsidR="009B1F66" w:rsidRPr="009250E0" w:rsidRDefault="009B1F66" w:rsidP="00CB2814">
            <w:pPr>
              <w:ind w:firstLine="0"/>
            </w:pPr>
          </w:p>
        </w:tc>
        <w:tc>
          <w:tcPr>
            <w:tcW w:w="851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708" w:type="dxa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B1F66" w:rsidRPr="009250E0" w:rsidRDefault="009B1F66" w:rsidP="00027315">
            <w:pPr>
              <w:jc w:val="center"/>
            </w:pPr>
          </w:p>
        </w:tc>
        <w:tc>
          <w:tcPr>
            <w:tcW w:w="992" w:type="dxa"/>
          </w:tcPr>
          <w:p w:rsidR="009B1F66" w:rsidRPr="009250E0" w:rsidRDefault="009B1F66" w:rsidP="00027315"/>
        </w:tc>
        <w:tc>
          <w:tcPr>
            <w:tcW w:w="1431" w:type="dxa"/>
          </w:tcPr>
          <w:p w:rsidR="009B1F66" w:rsidRPr="009250E0" w:rsidRDefault="009B1F66" w:rsidP="00027315"/>
        </w:tc>
      </w:tr>
    </w:tbl>
    <w:p w:rsidR="00193892" w:rsidRDefault="00193892"/>
    <w:p w:rsidR="00193892" w:rsidRDefault="00193892"/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lastRenderedPageBreak/>
              <w:t>1.</w:t>
            </w:r>
          </w:p>
        </w:tc>
        <w:tc>
          <w:tcPr>
            <w:tcW w:w="5288" w:type="dxa"/>
          </w:tcPr>
          <w:p w:rsidR="00AA0C33" w:rsidRPr="009250E0" w:rsidRDefault="00601CEF" w:rsidP="003E2AAE">
            <w:pPr>
              <w:ind w:firstLine="0"/>
            </w:pPr>
            <w:r>
              <w:t>ООО «</w:t>
            </w:r>
            <w:r w:rsidR="003E2AAE">
              <w:t>Тверской завод коммунального машиностроения</w:t>
            </w:r>
            <w:r>
              <w:t>»</w:t>
            </w:r>
            <w:r w:rsidR="003E2AAE">
              <w:t xml:space="preserve"> г</w:t>
            </w:r>
            <w:proofErr w:type="gramStart"/>
            <w:r w:rsidR="003E2AAE">
              <w:t>.Т</w:t>
            </w:r>
            <w:proofErr w:type="gramEnd"/>
            <w:r w:rsidR="003E2AAE">
              <w:t>верь</w:t>
            </w:r>
          </w:p>
        </w:tc>
        <w:tc>
          <w:tcPr>
            <w:tcW w:w="6095" w:type="dxa"/>
          </w:tcPr>
          <w:p w:rsidR="00AA0C33" w:rsidRPr="009250E0" w:rsidRDefault="00CB2814" w:rsidP="008338DA">
            <w:pPr>
              <w:ind w:firstLine="0"/>
            </w:pPr>
            <w:r>
              <w:t>8(</w:t>
            </w:r>
            <w:r w:rsidR="008338DA">
              <w:t>4</w:t>
            </w:r>
            <w:r w:rsidR="00601CEF">
              <w:t>8</w:t>
            </w:r>
            <w:r w:rsidR="008338DA">
              <w:t>2</w:t>
            </w:r>
            <w:r w:rsidR="00601CEF">
              <w:t>2</w:t>
            </w:r>
            <w:r>
              <w:t>)</w:t>
            </w:r>
            <w:r w:rsidR="008338DA">
              <w:t>770357</w:t>
            </w:r>
            <w:r>
              <w:t xml:space="preserve"> </w:t>
            </w:r>
            <w:r w:rsidR="008338DA">
              <w:t>Любченко</w:t>
            </w:r>
            <w:r w:rsidR="00601CEF">
              <w:t xml:space="preserve"> </w:t>
            </w:r>
            <w:r w:rsidR="008338DA">
              <w:t>В</w:t>
            </w:r>
            <w:r w:rsidR="00601CEF">
              <w:t>.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</w:p>
        </w:tc>
        <w:tc>
          <w:tcPr>
            <w:tcW w:w="5288" w:type="dxa"/>
          </w:tcPr>
          <w:p w:rsidR="00193892" w:rsidRDefault="00601CEF" w:rsidP="008338DA">
            <w:pPr>
              <w:ind w:firstLine="0"/>
            </w:pPr>
            <w:r>
              <w:t>ООО «М</w:t>
            </w:r>
            <w:r w:rsidR="003E2AAE">
              <w:t>е</w:t>
            </w:r>
            <w:r>
              <w:t>р</w:t>
            </w:r>
            <w:r w:rsidR="003E2AAE">
              <w:t>катор – Сервис СТ</w:t>
            </w:r>
            <w:r>
              <w:t>»</w:t>
            </w:r>
            <w:r w:rsidR="003E2AAE">
              <w:t xml:space="preserve"> г</w:t>
            </w:r>
            <w:proofErr w:type="gramStart"/>
            <w:r w:rsidR="003E2AAE">
              <w:t>.С</w:t>
            </w:r>
            <w:proofErr w:type="gramEnd"/>
            <w:r w:rsidR="003E2AAE">
              <w:t>моленск</w:t>
            </w:r>
          </w:p>
        </w:tc>
        <w:tc>
          <w:tcPr>
            <w:tcW w:w="6095" w:type="dxa"/>
          </w:tcPr>
          <w:p w:rsidR="00193892" w:rsidRPr="00601CEF" w:rsidRDefault="00601CEF" w:rsidP="008338DA">
            <w:pPr>
              <w:ind w:firstLine="0"/>
            </w:pPr>
            <w:r>
              <w:t>8</w:t>
            </w:r>
            <w:r w:rsidR="008338DA">
              <w:t>(4812)3</w:t>
            </w:r>
            <w:r>
              <w:t>2</w:t>
            </w:r>
            <w:r w:rsidR="008338DA">
              <w:t>884</w:t>
            </w:r>
            <w:r>
              <w:t xml:space="preserve">0 </w:t>
            </w:r>
            <w:r w:rsidR="008338DA">
              <w:t>М</w:t>
            </w:r>
            <w:r>
              <w:t>и</w:t>
            </w:r>
            <w:r w:rsidR="008338DA">
              <w:t>хеев</w:t>
            </w:r>
            <w:r>
              <w:t xml:space="preserve"> </w:t>
            </w:r>
            <w:r w:rsidR="008338DA">
              <w:t>С</w:t>
            </w:r>
            <w:r>
              <w:t>.</w:t>
            </w:r>
            <w:r w:rsidR="008338DA">
              <w:t>В</w:t>
            </w:r>
            <w:r>
              <w:t>.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D726A7" w:rsidRDefault="00601CEF" w:rsidP="003E2AAE">
            <w:pPr>
              <w:ind w:firstLine="0"/>
            </w:pPr>
            <w:r>
              <w:t>ООО «</w:t>
            </w:r>
            <w:proofErr w:type="spellStart"/>
            <w:r>
              <w:t>К</w:t>
            </w:r>
            <w:r w:rsidR="003E2AAE">
              <w:t>оминвест</w:t>
            </w:r>
            <w:proofErr w:type="spellEnd"/>
            <w:r w:rsidR="003E2AAE">
              <w:t xml:space="preserve"> - Урал</w:t>
            </w:r>
            <w:r>
              <w:t>»</w:t>
            </w:r>
            <w:r w:rsidR="003E2AAE">
              <w:t xml:space="preserve"> г</w:t>
            </w:r>
            <w:proofErr w:type="gramStart"/>
            <w:r w:rsidR="003E2AAE">
              <w:t>.Ч</w:t>
            </w:r>
            <w:proofErr w:type="gramEnd"/>
            <w:r w:rsidR="003E2AAE">
              <w:t>елябинск</w:t>
            </w:r>
          </w:p>
        </w:tc>
        <w:tc>
          <w:tcPr>
            <w:tcW w:w="6095" w:type="dxa"/>
          </w:tcPr>
          <w:p w:rsidR="00AA0C33" w:rsidRPr="00601CEF" w:rsidRDefault="00601CEF" w:rsidP="00DF468C">
            <w:pPr>
              <w:ind w:firstLine="0"/>
            </w:pPr>
            <w:r>
              <w:t>83</w:t>
            </w:r>
            <w:r w:rsidR="003E2AAE">
              <w:t>510</w:t>
            </w:r>
            <w:r>
              <w:t>7</w:t>
            </w:r>
            <w:r w:rsidR="003E2AAE">
              <w:t>346463</w:t>
            </w:r>
            <w:r>
              <w:t xml:space="preserve"> </w:t>
            </w:r>
            <w:r w:rsidR="00DF468C">
              <w:t>Жданов</w:t>
            </w:r>
            <w:r>
              <w:t xml:space="preserve"> </w:t>
            </w:r>
            <w:r w:rsidR="00DF468C">
              <w:t>Д</w:t>
            </w:r>
            <w:r>
              <w:t>.В.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 w:rsidRPr="009D7E95"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BE6">
        <w:tab/>
        <w:t xml:space="preserve">               С</w:t>
      </w:r>
      <w:r w:rsidR="009D7E95">
        <w:t>.</w:t>
      </w:r>
      <w:r w:rsidR="00EF6BE6">
        <w:t>Д</w:t>
      </w:r>
      <w:r w:rsidR="009D7E95">
        <w:t xml:space="preserve">. </w:t>
      </w:r>
      <w:proofErr w:type="spellStart"/>
      <w:r w:rsidR="00EF6BE6">
        <w:t>Г</w:t>
      </w:r>
      <w:r w:rsidR="009D7E95">
        <w:t>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sectPr w:rsid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7519A"/>
    <w:rsid w:val="00193892"/>
    <w:rsid w:val="0025185F"/>
    <w:rsid w:val="00326E7E"/>
    <w:rsid w:val="003E2AAE"/>
    <w:rsid w:val="004703BB"/>
    <w:rsid w:val="004739D0"/>
    <w:rsid w:val="00601CEF"/>
    <w:rsid w:val="0060637D"/>
    <w:rsid w:val="006329ED"/>
    <w:rsid w:val="00713D3E"/>
    <w:rsid w:val="008338DA"/>
    <w:rsid w:val="0089229F"/>
    <w:rsid w:val="008F3AB9"/>
    <w:rsid w:val="0091504B"/>
    <w:rsid w:val="00987009"/>
    <w:rsid w:val="009B1F66"/>
    <w:rsid w:val="009C2D36"/>
    <w:rsid w:val="009D1969"/>
    <w:rsid w:val="009D7E95"/>
    <w:rsid w:val="00A33BD7"/>
    <w:rsid w:val="00AA0C33"/>
    <w:rsid w:val="00B02805"/>
    <w:rsid w:val="00B905EC"/>
    <w:rsid w:val="00CB073E"/>
    <w:rsid w:val="00CB2814"/>
    <w:rsid w:val="00D726A7"/>
    <w:rsid w:val="00DF468C"/>
    <w:rsid w:val="00DF6388"/>
    <w:rsid w:val="00E85271"/>
    <w:rsid w:val="00EA1D32"/>
    <w:rsid w:val="00EF6BE6"/>
    <w:rsid w:val="00F674AE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23</cp:revision>
  <cp:lastPrinted>2011-07-06T10:39:00Z</cp:lastPrinted>
  <dcterms:created xsi:type="dcterms:W3CDTF">2010-01-15T11:04:00Z</dcterms:created>
  <dcterms:modified xsi:type="dcterms:W3CDTF">2011-07-06T10:45:00Z</dcterms:modified>
</cp:coreProperties>
</file>